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7410" w14:textId="77777777" w:rsidR="004710DE" w:rsidRPr="004710DE" w:rsidRDefault="004710DE" w:rsidP="004710DE">
      <w:pPr>
        <w:spacing w:line="240" w:lineRule="auto"/>
        <w:jc w:val="right"/>
        <w:rPr>
          <w:rFonts w:ascii="Times New Roman" w:eastAsia="Times New Roman" w:hAnsi="Times New Roman" w:cs="Times New Roman"/>
          <w:sz w:val="24"/>
          <w:szCs w:val="24"/>
        </w:rPr>
      </w:pPr>
      <w:r w:rsidRPr="004710DE">
        <w:rPr>
          <w:rFonts w:ascii="Calibri" w:eastAsia="Times New Roman" w:hAnsi="Calibri" w:cs="Calibri"/>
          <w:b/>
          <w:bCs/>
          <w:color w:val="000000"/>
        </w:rPr>
        <w:t>3/31/23</w:t>
      </w:r>
    </w:p>
    <w:p w14:paraId="6AD94CF2" w14:textId="77777777" w:rsidR="004710DE" w:rsidRPr="004710DE" w:rsidRDefault="004710DE" w:rsidP="004710DE">
      <w:pPr>
        <w:spacing w:line="240" w:lineRule="auto"/>
        <w:jc w:val="center"/>
        <w:rPr>
          <w:rFonts w:ascii="Times New Roman" w:eastAsia="Times New Roman" w:hAnsi="Times New Roman" w:cs="Times New Roman"/>
          <w:sz w:val="24"/>
          <w:szCs w:val="24"/>
        </w:rPr>
      </w:pPr>
      <w:r w:rsidRPr="004710DE">
        <w:rPr>
          <w:rFonts w:ascii="Calibri" w:eastAsia="Times New Roman" w:hAnsi="Calibri" w:cs="Calibri"/>
          <w:b/>
          <w:bCs/>
          <w:color w:val="000000"/>
        </w:rPr>
        <w:t>Carolina Consortium Workloads and Responsibilities</w:t>
      </w:r>
    </w:p>
    <w:p w14:paraId="2D69D687" w14:textId="77777777" w:rsidR="004710DE" w:rsidRPr="004710DE" w:rsidRDefault="004710DE" w:rsidP="004710DE">
      <w:pPr>
        <w:spacing w:after="0" w:line="240" w:lineRule="auto"/>
        <w:rPr>
          <w:rFonts w:ascii="Times New Roman" w:eastAsia="Times New Roman" w:hAnsi="Times New Roman" w:cs="Times New Roman"/>
          <w:sz w:val="24"/>
          <w:szCs w:val="24"/>
        </w:rPr>
      </w:pPr>
    </w:p>
    <w:p w14:paraId="5057CCBD"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The CC is operated by a group of volunteers that ranges from 6-10 people at any given time. UNC Greensboro contributes about 95% of the total work, and the founder probably does about 80% of the total work of the CC. It takes about 20% of the founder’s work time to run the CC, but a new leader would probably need to spend significantly more time. If one new person tried to do all CC work themselves, it would probably require about 75-100% of their time (at least initially, until they became more familiar with the workflows and details).</w:t>
      </w:r>
    </w:p>
    <w:p w14:paraId="53564461"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Of course, new CC leadership could divide up work among many people. Or could choose to add or drop responsibilities.</w:t>
      </w:r>
    </w:p>
    <w:p w14:paraId="2F8A0F49" w14:textId="77777777" w:rsidR="004710DE" w:rsidRPr="004710DE" w:rsidRDefault="004710DE" w:rsidP="004710DE">
      <w:pPr>
        <w:spacing w:after="0" w:line="240" w:lineRule="auto"/>
        <w:rPr>
          <w:rFonts w:ascii="Times New Roman" w:eastAsia="Times New Roman" w:hAnsi="Times New Roman" w:cs="Times New Roman"/>
          <w:sz w:val="24"/>
          <w:szCs w:val="24"/>
        </w:rPr>
      </w:pPr>
    </w:p>
    <w:p w14:paraId="5E793963"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u w:val="single"/>
        </w:rPr>
        <w:t>Current Group Responsibilities:</w:t>
      </w:r>
    </w:p>
    <w:p w14:paraId="6B9B6AF2"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 xml:space="preserve">The negotiating team </w:t>
      </w:r>
      <w:proofErr w:type="gramStart"/>
      <w:r w:rsidRPr="004710DE">
        <w:rPr>
          <w:rFonts w:ascii="Calibri" w:eastAsia="Times New Roman" w:hAnsi="Calibri" w:cs="Calibri"/>
          <w:color w:val="000000"/>
        </w:rPr>
        <w:t>includes</w:t>
      </w:r>
      <w:proofErr w:type="gramEnd"/>
    </w:p>
    <w:p w14:paraId="4462B9E7" w14:textId="77777777" w:rsidR="004710DE" w:rsidRPr="004710DE" w:rsidRDefault="004710DE" w:rsidP="004710DE">
      <w:pPr>
        <w:numPr>
          <w:ilvl w:val="0"/>
          <w:numId w:val="1"/>
        </w:numPr>
        <w:spacing w:after="0" w:line="240" w:lineRule="auto"/>
        <w:textAlignment w:val="baseline"/>
        <w:rPr>
          <w:rFonts w:ascii="Calibri" w:eastAsia="Times New Roman" w:hAnsi="Calibri" w:cs="Calibri"/>
          <w:color w:val="000000"/>
        </w:rPr>
      </w:pPr>
      <w:r w:rsidRPr="004710DE">
        <w:rPr>
          <w:rFonts w:ascii="Calibri" w:eastAsia="Times New Roman" w:hAnsi="Calibri" w:cs="Calibri"/>
          <w:color w:val="000000"/>
        </w:rPr>
        <w:t xml:space="preserve">Steve Cramer (UNCG) works with 3 CC publisher/vendor </w:t>
      </w:r>
      <w:proofErr w:type="gramStart"/>
      <w:r w:rsidRPr="004710DE">
        <w:rPr>
          <w:rFonts w:ascii="Calibri" w:eastAsia="Times New Roman" w:hAnsi="Calibri" w:cs="Calibri"/>
          <w:color w:val="000000"/>
        </w:rPr>
        <w:t>partners</w:t>
      </w:r>
      <w:proofErr w:type="gramEnd"/>
    </w:p>
    <w:p w14:paraId="1A82B3A7" w14:textId="77777777" w:rsidR="004710DE" w:rsidRPr="004710DE" w:rsidRDefault="004710DE" w:rsidP="004710DE">
      <w:pPr>
        <w:numPr>
          <w:ilvl w:val="0"/>
          <w:numId w:val="1"/>
        </w:numPr>
        <w:spacing w:after="0" w:line="240" w:lineRule="auto"/>
        <w:textAlignment w:val="baseline"/>
        <w:rPr>
          <w:rFonts w:ascii="Calibri" w:eastAsia="Times New Roman" w:hAnsi="Calibri" w:cs="Calibri"/>
          <w:color w:val="000000"/>
        </w:rPr>
      </w:pPr>
      <w:r w:rsidRPr="004710DE">
        <w:rPr>
          <w:rFonts w:ascii="Calibri" w:eastAsia="Times New Roman" w:hAnsi="Calibri" w:cs="Calibri"/>
          <w:color w:val="000000"/>
        </w:rPr>
        <w:t xml:space="preserve">Katherine Heilman (UNCG) works with </w:t>
      </w:r>
      <w:proofErr w:type="gramStart"/>
      <w:r w:rsidRPr="004710DE">
        <w:rPr>
          <w:rFonts w:ascii="Calibri" w:eastAsia="Times New Roman" w:hAnsi="Calibri" w:cs="Calibri"/>
          <w:color w:val="000000"/>
        </w:rPr>
        <w:t>5</w:t>
      </w:r>
      <w:proofErr w:type="gramEnd"/>
    </w:p>
    <w:p w14:paraId="2332D441" w14:textId="77777777" w:rsidR="004710DE" w:rsidRPr="004710DE" w:rsidRDefault="004710DE" w:rsidP="004710DE">
      <w:pPr>
        <w:numPr>
          <w:ilvl w:val="0"/>
          <w:numId w:val="1"/>
        </w:numPr>
        <w:spacing w:after="0" w:line="240" w:lineRule="auto"/>
        <w:textAlignment w:val="baseline"/>
        <w:rPr>
          <w:rFonts w:ascii="Calibri" w:eastAsia="Times New Roman" w:hAnsi="Calibri" w:cs="Calibri"/>
          <w:color w:val="000000"/>
        </w:rPr>
      </w:pPr>
      <w:r w:rsidRPr="004710DE">
        <w:rPr>
          <w:rFonts w:ascii="Calibri" w:eastAsia="Times New Roman" w:hAnsi="Calibri" w:cs="Calibri"/>
          <w:color w:val="000000"/>
        </w:rPr>
        <w:t xml:space="preserve">Christine Fischer (UNCG) works with </w:t>
      </w:r>
      <w:proofErr w:type="gramStart"/>
      <w:r w:rsidRPr="004710DE">
        <w:rPr>
          <w:rFonts w:ascii="Calibri" w:eastAsia="Times New Roman" w:hAnsi="Calibri" w:cs="Calibri"/>
          <w:color w:val="000000"/>
        </w:rPr>
        <w:t>11</w:t>
      </w:r>
      <w:proofErr w:type="gramEnd"/>
    </w:p>
    <w:p w14:paraId="70057922" w14:textId="77777777" w:rsidR="004710DE" w:rsidRPr="004710DE" w:rsidRDefault="004710DE" w:rsidP="004710DE">
      <w:pPr>
        <w:numPr>
          <w:ilvl w:val="0"/>
          <w:numId w:val="1"/>
        </w:numPr>
        <w:spacing w:line="240" w:lineRule="auto"/>
        <w:textAlignment w:val="baseline"/>
        <w:rPr>
          <w:rFonts w:ascii="Calibri" w:eastAsia="Times New Roman" w:hAnsi="Calibri" w:cs="Calibri"/>
          <w:color w:val="000000"/>
        </w:rPr>
      </w:pPr>
      <w:r w:rsidRPr="004710DE">
        <w:rPr>
          <w:rFonts w:ascii="Calibri" w:eastAsia="Times New Roman" w:hAnsi="Calibri" w:cs="Calibri"/>
          <w:color w:val="000000"/>
        </w:rPr>
        <w:t xml:space="preserve">Tim works with 14. Maria Collins (NCSU), Hilary Davis (NCSU), and </w:t>
      </w:r>
      <w:proofErr w:type="spellStart"/>
      <w:r w:rsidRPr="004710DE">
        <w:rPr>
          <w:rFonts w:ascii="Calibri" w:eastAsia="Times New Roman" w:hAnsi="Calibri" w:cs="Calibri"/>
          <w:color w:val="000000"/>
        </w:rPr>
        <w:t>Christee</w:t>
      </w:r>
      <w:proofErr w:type="spellEnd"/>
      <w:r w:rsidRPr="004710DE">
        <w:rPr>
          <w:rFonts w:ascii="Calibri" w:eastAsia="Times New Roman" w:hAnsi="Calibri" w:cs="Calibri"/>
          <w:color w:val="000000"/>
        </w:rPr>
        <w:t xml:space="preserve"> Pascale (USC) assist on the Elsevier deals.</w:t>
      </w:r>
    </w:p>
    <w:p w14:paraId="1D04FE0C"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 xml:space="preserve">Individuals also </w:t>
      </w:r>
      <w:proofErr w:type="gramStart"/>
      <w:r w:rsidRPr="004710DE">
        <w:rPr>
          <w:rFonts w:ascii="Calibri" w:eastAsia="Times New Roman" w:hAnsi="Calibri" w:cs="Calibri"/>
          <w:color w:val="000000"/>
        </w:rPr>
        <w:t>provide assistance</w:t>
      </w:r>
      <w:proofErr w:type="gramEnd"/>
      <w:r w:rsidRPr="004710DE">
        <w:rPr>
          <w:rFonts w:ascii="Calibri" w:eastAsia="Times New Roman" w:hAnsi="Calibri" w:cs="Calibri"/>
          <w:color w:val="000000"/>
        </w:rPr>
        <w:t xml:space="preserve"> with particular formats or issues. For example, Christine Fischer is the CC expert on streaming media, and Joseph Thomas (ECU) is leading the implementation and evaluation of our Read and Publish deals.</w:t>
      </w:r>
    </w:p>
    <w:p w14:paraId="6392CD07"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Christine and Katherine do much of the planning and organizing for the CC’s annual meeting.</w:t>
      </w:r>
    </w:p>
    <w:p w14:paraId="11D06800" w14:textId="77777777" w:rsidR="004710DE" w:rsidRPr="004710DE" w:rsidRDefault="004710DE" w:rsidP="004710DE">
      <w:pPr>
        <w:spacing w:after="0" w:line="240" w:lineRule="auto"/>
        <w:rPr>
          <w:rFonts w:ascii="Times New Roman" w:eastAsia="Times New Roman" w:hAnsi="Times New Roman" w:cs="Times New Roman"/>
          <w:sz w:val="24"/>
          <w:szCs w:val="24"/>
        </w:rPr>
      </w:pPr>
    </w:p>
    <w:p w14:paraId="03329568"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u w:val="single"/>
        </w:rPr>
        <w:t>The Founder’s Current CC Responsibilities:</w:t>
      </w:r>
    </w:p>
    <w:p w14:paraId="469A5C3F"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b/>
          <w:bCs/>
          <w:i/>
          <w:iCs/>
          <w:color w:val="000000"/>
        </w:rPr>
        <w:t>1.  Coordination and Leadership</w:t>
      </w:r>
    </w:p>
    <w:p w14:paraId="2AD1AFD6"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Overall Coordination of the CC (in consultation with the CC Advisory Group)</w:t>
      </w:r>
    </w:p>
    <w:p w14:paraId="49537225" w14:textId="77777777" w:rsidR="004710DE" w:rsidRPr="004710DE" w:rsidRDefault="004710DE" w:rsidP="004710DE">
      <w:pPr>
        <w:numPr>
          <w:ilvl w:val="0"/>
          <w:numId w:val="2"/>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Strategic direction (Ex. Do we want to stay an </w:t>
      </w:r>
      <w:proofErr w:type="gramStart"/>
      <w:r w:rsidRPr="004710DE">
        <w:rPr>
          <w:rFonts w:ascii="Calibri" w:eastAsia="Times New Roman" w:hAnsi="Calibri" w:cs="Calibri"/>
          <w:color w:val="000000"/>
        </w:rPr>
        <w:t>all opt-in</w:t>
      </w:r>
      <w:proofErr w:type="gramEnd"/>
      <w:r w:rsidRPr="004710DE">
        <w:rPr>
          <w:rFonts w:ascii="Calibri" w:eastAsia="Times New Roman" w:hAnsi="Calibri" w:cs="Calibri"/>
          <w:color w:val="000000"/>
        </w:rPr>
        <w:t xml:space="preserve"> group? Or do we want to try some all-in initiatives?)</w:t>
      </w:r>
    </w:p>
    <w:p w14:paraId="214EC145" w14:textId="77777777" w:rsidR="004710DE" w:rsidRPr="004710DE" w:rsidRDefault="004710DE" w:rsidP="004710DE">
      <w:pPr>
        <w:numPr>
          <w:ilvl w:val="0"/>
          <w:numId w:val="2"/>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Negotiating strategies (Ex. Do we focus on cost savings, or on adding new deals, or adding more options to existing deals?)</w:t>
      </w:r>
    </w:p>
    <w:p w14:paraId="65594703" w14:textId="77777777" w:rsidR="004710DE" w:rsidRPr="004710DE" w:rsidRDefault="004710DE" w:rsidP="004710DE">
      <w:pPr>
        <w:numPr>
          <w:ilvl w:val="0"/>
          <w:numId w:val="2"/>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Membership criteria and growth (Ex. Would we accept AHEC libraries or Tennessee libraries if they asked?)</w:t>
      </w:r>
    </w:p>
    <w:p w14:paraId="2D061ADA" w14:textId="77777777" w:rsidR="004710DE" w:rsidRPr="004710DE" w:rsidRDefault="004710DE" w:rsidP="004710DE">
      <w:pPr>
        <w:numPr>
          <w:ilvl w:val="0"/>
          <w:numId w:val="2"/>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Communication strategies (Ex. What kinds of things go on the email list vs the website?)</w:t>
      </w:r>
    </w:p>
    <w:p w14:paraId="5E40F216" w14:textId="77777777" w:rsidR="004710DE" w:rsidRPr="004710DE" w:rsidRDefault="004710DE" w:rsidP="004710DE">
      <w:pPr>
        <w:numPr>
          <w:ilvl w:val="0"/>
          <w:numId w:val="2"/>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Main point of contact for vendors presenting proposals or soliciting input on models or ideas</w:t>
      </w:r>
    </w:p>
    <w:p w14:paraId="7C942E79" w14:textId="77777777" w:rsidR="004710DE" w:rsidRPr="004710DE" w:rsidRDefault="004710DE" w:rsidP="004710DE">
      <w:pPr>
        <w:spacing w:after="0" w:line="240" w:lineRule="auto"/>
        <w:rPr>
          <w:rFonts w:ascii="Times New Roman" w:eastAsia="Times New Roman" w:hAnsi="Times New Roman" w:cs="Times New Roman"/>
          <w:sz w:val="24"/>
          <w:szCs w:val="24"/>
        </w:rPr>
      </w:pPr>
    </w:p>
    <w:p w14:paraId="5BC7DB28"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b/>
          <w:bCs/>
          <w:i/>
          <w:iCs/>
          <w:color w:val="000000"/>
        </w:rPr>
        <w:t>2. Communication</w:t>
      </w:r>
    </w:p>
    <w:p w14:paraId="1D2F6979"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Managing Communication Channels</w:t>
      </w:r>
    </w:p>
    <w:p w14:paraId="3EEDF590" w14:textId="77777777" w:rsidR="004710DE" w:rsidRPr="004710DE" w:rsidRDefault="004710DE" w:rsidP="004710DE">
      <w:pPr>
        <w:numPr>
          <w:ilvl w:val="0"/>
          <w:numId w:val="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lastRenderedPageBreak/>
        <w:t xml:space="preserve">Maintain CC </w:t>
      </w:r>
      <w:proofErr w:type="gramStart"/>
      <w:r w:rsidRPr="004710DE">
        <w:rPr>
          <w:rFonts w:ascii="Calibri" w:eastAsia="Times New Roman" w:hAnsi="Calibri" w:cs="Calibri"/>
          <w:color w:val="000000"/>
        </w:rPr>
        <w:t>website</w:t>
      </w:r>
      <w:proofErr w:type="gramEnd"/>
    </w:p>
    <w:p w14:paraId="49F26E67" w14:textId="77777777" w:rsidR="004710DE" w:rsidRPr="004710DE" w:rsidRDefault="004710DE" w:rsidP="004710DE">
      <w:pPr>
        <w:numPr>
          <w:ilvl w:val="0"/>
          <w:numId w:val="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Maintain the long CC deals document in Box (although other negotiators are expected to edit and update the sections relating to their own deals)</w:t>
      </w:r>
    </w:p>
    <w:p w14:paraId="74823E21" w14:textId="77777777" w:rsidR="004710DE" w:rsidRPr="004710DE" w:rsidRDefault="004710DE" w:rsidP="004710DE">
      <w:pPr>
        <w:numPr>
          <w:ilvl w:val="0"/>
          <w:numId w:val="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Maintain the CC email </w:t>
      </w:r>
      <w:proofErr w:type="gramStart"/>
      <w:r w:rsidRPr="004710DE">
        <w:rPr>
          <w:rFonts w:ascii="Calibri" w:eastAsia="Times New Roman" w:hAnsi="Calibri" w:cs="Calibri"/>
          <w:color w:val="000000"/>
        </w:rPr>
        <w:t>list</w:t>
      </w:r>
      <w:proofErr w:type="gramEnd"/>
    </w:p>
    <w:p w14:paraId="43967A97" w14:textId="77777777" w:rsidR="004710DE" w:rsidRPr="004710DE" w:rsidRDefault="004710DE" w:rsidP="004710DE">
      <w:pPr>
        <w:numPr>
          <w:ilvl w:val="0"/>
          <w:numId w:val="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Maintain the CC membership </w:t>
      </w:r>
      <w:proofErr w:type="gramStart"/>
      <w:r w:rsidRPr="004710DE">
        <w:rPr>
          <w:rFonts w:ascii="Calibri" w:eastAsia="Times New Roman" w:hAnsi="Calibri" w:cs="Calibri"/>
          <w:color w:val="000000"/>
        </w:rPr>
        <w:t>list</w:t>
      </w:r>
      <w:proofErr w:type="gramEnd"/>
    </w:p>
    <w:p w14:paraId="7EE9BD68" w14:textId="77777777" w:rsidR="004710DE" w:rsidRPr="004710DE" w:rsidRDefault="004710DE" w:rsidP="004710DE">
      <w:pPr>
        <w:numPr>
          <w:ilvl w:val="0"/>
          <w:numId w:val="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Maintain the “who’s in which deal” </w:t>
      </w:r>
      <w:proofErr w:type="gramStart"/>
      <w:r w:rsidRPr="004710DE">
        <w:rPr>
          <w:rFonts w:ascii="Calibri" w:eastAsia="Times New Roman" w:hAnsi="Calibri" w:cs="Calibri"/>
          <w:color w:val="000000"/>
        </w:rPr>
        <w:t>spreadsheet</w:t>
      </w:r>
      <w:proofErr w:type="gramEnd"/>
    </w:p>
    <w:p w14:paraId="681434B7" w14:textId="77777777" w:rsidR="004710DE" w:rsidRPr="004710DE" w:rsidRDefault="004710DE" w:rsidP="004710DE">
      <w:pPr>
        <w:numPr>
          <w:ilvl w:val="0"/>
          <w:numId w:val="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Maintain the public list of </w:t>
      </w:r>
      <w:proofErr w:type="gramStart"/>
      <w:r w:rsidRPr="004710DE">
        <w:rPr>
          <w:rFonts w:ascii="Calibri" w:eastAsia="Times New Roman" w:hAnsi="Calibri" w:cs="Calibri"/>
          <w:color w:val="000000"/>
        </w:rPr>
        <w:t>CC</w:t>
      </w:r>
      <w:proofErr w:type="gramEnd"/>
      <w:r w:rsidRPr="004710DE">
        <w:rPr>
          <w:rFonts w:ascii="Calibri" w:eastAsia="Times New Roman" w:hAnsi="Calibri" w:cs="Calibri"/>
          <w:color w:val="000000"/>
        </w:rPr>
        <w:t xml:space="preserve"> deals</w:t>
      </w:r>
    </w:p>
    <w:p w14:paraId="6A374D15" w14:textId="77777777" w:rsidR="004710DE" w:rsidRPr="004710DE" w:rsidRDefault="004710DE" w:rsidP="004710DE">
      <w:pPr>
        <w:numPr>
          <w:ilvl w:val="0"/>
          <w:numId w:val="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Organizing and/or hosting and/or presenting CC webinars</w:t>
      </w:r>
    </w:p>
    <w:p w14:paraId="66952174" w14:textId="77777777" w:rsidR="004710DE" w:rsidRPr="004710DE" w:rsidRDefault="004710DE" w:rsidP="004710DE">
      <w:pPr>
        <w:numPr>
          <w:ilvl w:val="0"/>
          <w:numId w:val="3"/>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Upload CC datasets and webinars to the Box site</w:t>
      </w:r>
    </w:p>
    <w:p w14:paraId="02313E87"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Communication with other consortia</w:t>
      </w:r>
    </w:p>
    <w:p w14:paraId="36387D49" w14:textId="77777777" w:rsidR="004710DE" w:rsidRPr="004710DE" w:rsidRDefault="004710DE" w:rsidP="004710DE">
      <w:pPr>
        <w:numPr>
          <w:ilvl w:val="0"/>
          <w:numId w:val="4"/>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Coordinate with PASCAL and NC LIVE to make sure we are offering complementary services and aren’t competing with </w:t>
      </w:r>
      <w:proofErr w:type="gramStart"/>
      <w:r w:rsidRPr="004710DE">
        <w:rPr>
          <w:rFonts w:ascii="Calibri" w:eastAsia="Times New Roman" w:hAnsi="Calibri" w:cs="Calibri"/>
          <w:color w:val="000000"/>
        </w:rPr>
        <w:t>each other</w:t>
      </w:r>
      <w:proofErr w:type="gramEnd"/>
    </w:p>
    <w:p w14:paraId="302B34DC" w14:textId="77777777" w:rsidR="004710DE" w:rsidRPr="004710DE" w:rsidRDefault="004710DE" w:rsidP="004710DE">
      <w:pPr>
        <w:numPr>
          <w:ilvl w:val="0"/>
          <w:numId w:val="4"/>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Work with ULAC, NCICU, State Library and others (Ex. The State Library stopped a state-wide subscription to </w:t>
      </w:r>
      <w:proofErr w:type="spellStart"/>
      <w:r w:rsidRPr="004710DE">
        <w:rPr>
          <w:rFonts w:ascii="Calibri" w:eastAsia="Times New Roman" w:hAnsi="Calibri" w:cs="Calibri"/>
          <w:color w:val="000000"/>
        </w:rPr>
        <w:t>ChatStaff</w:t>
      </w:r>
      <w:proofErr w:type="spellEnd"/>
      <w:r w:rsidRPr="004710DE">
        <w:rPr>
          <w:rFonts w:ascii="Calibri" w:eastAsia="Times New Roman" w:hAnsi="Calibri" w:cs="Calibri"/>
          <w:color w:val="000000"/>
        </w:rPr>
        <w:t xml:space="preserve"> and asked me to make it a CC deal)</w:t>
      </w:r>
    </w:p>
    <w:p w14:paraId="0497B684"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Collections Advice </w:t>
      </w:r>
    </w:p>
    <w:p w14:paraId="4B418A38" w14:textId="77777777" w:rsidR="004710DE" w:rsidRPr="004710DE" w:rsidRDefault="004710DE" w:rsidP="004710DE">
      <w:pPr>
        <w:numPr>
          <w:ilvl w:val="0"/>
          <w:numId w:val="5"/>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Some schools contact me to ask various questions (Ex. We have a new nursing program. What’s a good nursing database? OR We want to try a big deal. Which one do you think is the best fit for our school?)</w:t>
      </w:r>
    </w:p>
    <w:p w14:paraId="2C605CE3" w14:textId="77777777" w:rsidR="004710DE" w:rsidRPr="004710DE" w:rsidRDefault="004710DE" w:rsidP="004710DE">
      <w:pPr>
        <w:spacing w:after="0" w:line="240" w:lineRule="auto"/>
        <w:rPr>
          <w:rFonts w:ascii="Times New Roman" w:eastAsia="Times New Roman" w:hAnsi="Times New Roman" w:cs="Times New Roman"/>
          <w:sz w:val="24"/>
          <w:szCs w:val="24"/>
        </w:rPr>
      </w:pPr>
    </w:p>
    <w:p w14:paraId="07D84271"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b/>
          <w:bCs/>
          <w:i/>
          <w:iCs/>
          <w:color w:val="000000"/>
        </w:rPr>
        <w:t>3. Negotiating and managing deals</w:t>
      </w:r>
    </w:p>
    <w:p w14:paraId="0E799197"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Negotiating and Updating Deals (each negotiator does this for their deals)</w:t>
      </w:r>
    </w:p>
    <w:p w14:paraId="68D30B98" w14:textId="77777777" w:rsidR="004710DE" w:rsidRPr="004710DE" w:rsidRDefault="004710DE" w:rsidP="004710DE">
      <w:pPr>
        <w:numPr>
          <w:ilvl w:val="0"/>
          <w:numId w:val="6"/>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Help decide which deals are worth pursuing. Vendors routinely send us proposals and we can’t do them all. I sometimes ask for advice from subject experts. For example, I ask Steve Cramer whether specific business resources are worthy of becoming CC deals.</w:t>
      </w:r>
    </w:p>
    <w:p w14:paraId="0370B9D6" w14:textId="77777777" w:rsidR="004710DE" w:rsidRPr="004710DE" w:rsidRDefault="004710DE" w:rsidP="004710DE">
      <w:pPr>
        <w:numPr>
          <w:ilvl w:val="0"/>
          <w:numId w:val="6"/>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Get best possible price.</w:t>
      </w:r>
    </w:p>
    <w:p w14:paraId="169604A3" w14:textId="77777777" w:rsidR="004710DE" w:rsidRPr="004710DE" w:rsidRDefault="004710DE" w:rsidP="004710DE">
      <w:pPr>
        <w:numPr>
          <w:ilvl w:val="0"/>
          <w:numId w:val="6"/>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Investigate multi-year vs one -year.</w:t>
      </w:r>
    </w:p>
    <w:p w14:paraId="143C960B" w14:textId="77777777" w:rsidR="004710DE" w:rsidRPr="004710DE" w:rsidRDefault="004710DE" w:rsidP="004710DE">
      <w:pPr>
        <w:numPr>
          <w:ilvl w:val="0"/>
          <w:numId w:val="6"/>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Consider pricing models. EX. FTE vs Sim user vs bulk buy discount. I usually use the vendor proposal as the starting point and then try to improve it.</w:t>
      </w:r>
    </w:p>
    <w:p w14:paraId="7354D9A4" w14:textId="77777777" w:rsidR="004710DE" w:rsidRPr="004710DE" w:rsidRDefault="004710DE" w:rsidP="004710DE">
      <w:pPr>
        <w:numPr>
          <w:ilvl w:val="0"/>
          <w:numId w:val="6"/>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Set start/end </w:t>
      </w:r>
      <w:proofErr w:type="gramStart"/>
      <w:r w:rsidRPr="004710DE">
        <w:rPr>
          <w:rFonts w:ascii="Calibri" w:eastAsia="Times New Roman" w:hAnsi="Calibri" w:cs="Calibri"/>
          <w:color w:val="000000"/>
        </w:rPr>
        <w:t>dates</w:t>
      </w:r>
      <w:proofErr w:type="gramEnd"/>
    </w:p>
    <w:p w14:paraId="192E6AE2" w14:textId="77777777" w:rsidR="004710DE" w:rsidRPr="004710DE" w:rsidRDefault="004710DE" w:rsidP="004710DE">
      <w:pPr>
        <w:numPr>
          <w:ilvl w:val="0"/>
          <w:numId w:val="6"/>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Are there any existing NC/SC customers? Who? Do they get the CC discount or is the discount only for new customers?</w:t>
      </w:r>
    </w:p>
    <w:p w14:paraId="24C70EC9" w14:textId="77777777" w:rsidR="004710DE" w:rsidRPr="004710DE" w:rsidRDefault="004710DE" w:rsidP="004710DE">
      <w:pPr>
        <w:numPr>
          <w:ilvl w:val="0"/>
          <w:numId w:val="6"/>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Do other regional consortia have extant deals for the same product? If the deal is already available to Carolina libraries, no point in creating a CC deal unless it would have much better terms.</w:t>
      </w:r>
    </w:p>
    <w:p w14:paraId="038EEEB8"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Troubleshooting</w:t>
      </w:r>
    </w:p>
    <w:p w14:paraId="1D68B714" w14:textId="77777777" w:rsidR="004710DE" w:rsidRPr="004710DE" w:rsidRDefault="004710DE" w:rsidP="004710DE">
      <w:pPr>
        <w:numPr>
          <w:ilvl w:val="0"/>
          <w:numId w:val="7"/>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Help subscribing libraries when a vendor isn’t responsive to their needs (Ex. trying to get a title list of journals included in a big deal)</w:t>
      </w:r>
    </w:p>
    <w:p w14:paraId="55443083" w14:textId="77777777" w:rsidR="004710DE" w:rsidRPr="004710DE" w:rsidRDefault="004710DE" w:rsidP="004710DE">
      <w:pPr>
        <w:numPr>
          <w:ilvl w:val="0"/>
          <w:numId w:val="7"/>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Making sure libraries understand their entitlements (Ex. A library who stayed in the CC Wiley big deal for 6 years and then exited, still has ownership of those 6 years for all 1500 titles)</w:t>
      </w:r>
    </w:p>
    <w:p w14:paraId="3405FEE9"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Licensing</w:t>
      </w:r>
    </w:p>
    <w:p w14:paraId="65110B02" w14:textId="77777777" w:rsidR="004710DE" w:rsidRPr="004710DE" w:rsidRDefault="004710DE" w:rsidP="004710DE">
      <w:pPr>
        <w:numPr>
          <w:ilvl w:val="0"/>
          <w:numId w:val="8"/>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For each deal, negotiate a “vanilla” CC license that all or nearly all schools can </w:t>
      </w:r>
      <w:proofErr w:type="gramStart"/>
      <w:r w:rsidRPr="004710DE">
        <w:rPr>
          <w:rFonts w:ascii="Calibri" w:eastAsia="Times New Roman" w:hAnsi="Calibri" w:cs="Calibri"/>
          <w:color w:val="000000"/>
        </w:rPr>
        <w:t>sign</w:t>
      </w:r>
      <w:proofErr w:type="gramEnd"/>
    </w:p>
    <w:p w14:paraId="59E027D0" w14:textId="77777777" w:rsidR="004710DE" w:rsidRPr="004710DE" w:rsidRDefault="004710DE" w:rsidP="004710DE">
      <w:pPr>
        <w:numPr>
          <w:ilvl w:val="0"/>
          <w:numId w:val="8"/>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lastRenderedPageBreak/>
        <w:t>In some cases, negotiate and sign a CC central license. Other schools can then sign a document saying they agree to be bound by the terms of the central license.</w:t>
      </w:r>
    </w:p>
    <w:p w14:paraId="07643979" w14:textId="77777777" w:rsidR="004710DE" w:rsidRPr="004710DE" w:rsidRDefault="004710DE" w:rsidP="004710DE">
      <w:pPr>
        <w:numPr>
          <w:ilvl w:val="0"/>
          <w:numId w:val="8"/>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Subscribers often have special licensing requests and wording changes. Determine which to pursue. </w:t>
      </w:r>
    </w:p>
    <w:p w14:paraId="2AFD8171" w14:textId="77777777" w:rsidR="004710DE" w:rsidRPr="004710DE" w:rsidRDefault="004710DE" w:rsidP="004710DE">
      <w:pPr>
        <w:numPr>
          <w:ilvl w:val="0"/>
          <w:numId w:val="8"/>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Help vendors get the signatures from </w:t>
      </w:r>
      <w:proofErr w:type="gramStart"/>
      <w:r w:rsidRPr="004710DE">
        <w:rPr>
          <w:rFonts w:ascii="Calibri" w:eastAsia="Times New Roman" w:hAnsi="Calibri" w:cs="Calibri"/>
          <w:color w:val="000000"/>
        </w:rPr>
        <w:t>participants</w:t>
      </w:r>
      <w:proofErr w:type="gramEnd"/>
    </w:p>
    <w:p w14:paraId="5A5BA584" w14:textId="77777777" w:rsidR="004710DE" w:rsidRPr="004710DE" w:rsidRDefault="004710DE" w:rsidP="004710DE">
      <w:pPr>
        <w:numPr>
          <w:ilvl w:val="0"/>
          <w:numId w:val="8"/>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For multi-year deals, there must be an option to leave early.</w:t>
      </w:r>
    </w:p>
    <w:p w14:paraId="08E98E26" w14:textId="77777777" w:rsidR="004710DE" w:rsidRPr="004710DE" w:rsidRDefault="004710DE" w:rsidP="004710DE">
      <w:pPr>
        <w:numPr>
          <w:ilvl w:val="0"/>
          <w:numId w:val="8"/>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If the license requires a single payee, work with EBSCO.</w:t>
      </w:r>
    </w:p>
    <w:p w14:paraId="02FF0F71"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 xml:space="preserve">Get quotes and </w:t>
      </w:r>
      <w:proofErr w:type="gramStart"/>
      <w:r w:rsidRPr="004710DE">
        <w:rPr>
          <w:rFonts w:ascii="Calibri" w:eastAsia="Times New Roman" w:hAnsi="Calibri" w:cs="Calibri"/>
          <w:color w:val="000000"/>
        </w:rPr>
        <w:t>trials</w:t>
      </w:r>
      <w:proofErr w:type="gramEnd"/>
    </w:p>
    <w:p w14:paraId="0E00080B" w14:textId="77777777" w:rsidR="004710DE" w:rsidRPr="004710DE" w:rsidRDefault="004710DE" w:rsidP="004710DE">
      <w:pPr>
        <w:numPr>
          <w:ilvl w:val="0"/>
          <w:numId w:val="9"/>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For schools interested in possibly joining CC deals</w:t>
      </w:r>
    </w:p>
    <w:p w14:paraId="324144FF"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Renewals</w:t>
      </w:r>
    </w:p>
    <w:p w14:paraId="0D00C18F" w14:textId="77777777" w:rsidR="004710DE" w:rsidRPr="004710DE" w:rsidRDefault="004710DE" w:rsidP="004710DE">
      <w:pPr>
        <w:numPr>
          <w:ilvl w:val="0"/>
          <w:numId w:val="10"/>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Explain multiple renewal options (Ex. Schools had 4 Elsevier options last year)</w:t>
      </w:r>
    </w:p>
    <w:p w14:paraId="710E3308" w14:textId="77777777" w:rsidR="004710DE" w:rsidRPr="004710DE" w:rsidRDefault="004710DE" w:rsidP="004710DE">
      <w:pPr>
        <w:numPr>
          <w:ilvl w:val="0"/>
          <w:numId w:val="10"/>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Get everyone’s renew/cancel decisions for bulk deals with common renewal dates (Ex. EBSCO)</w:t>
      </w:r>
    </w:p>
    <w:p w14:paraId="48C8C0ED"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Big Deal cancellation </w:t>
      </w:r>
    </w:p>
    <w:p w14:paraId="589E2A39" w14:textId="77777777" w:rsidR="004710DE" w:rsidRPr="004710DE" w:rsidRDefault="004710DE" w:rsidP="004710DE">
      <w:pPr>
        <w:numPr>
          <w:ilvl w:val="0"/>
          <w:numId w:val="11"/>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Maintain </w:t>
      </w:r>
      <w:proofErr w:type="gramStart"/>
      <w:r w:rsidRPr="004710DE">
        <w:rPr>
          <w:rFonts w:ascii="Calibri" w:eastAsia="Times New Roman" w:hAnsi="Calibri" w:cs="Calibri"/>
          <w:color w:val="000000"/>
        </w:rPr>
        <w:t>calculator</w:t>
      </w:r>
      <w:proofErr w:type="gramEnd"/>
    </w:p>
    <w:p w14:paraId="46C6BCA6" w14:textId="77777777" w:rsidR="004710DE" w:rsidRPr="004710DE" w:rsidRDefault="004710DE" w:rsidP="004710DE">
      <w:pPr>
        <w:numPr>
          <w:ilvl w:val="0"/>
          <w:numId w:val="11"/>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Use big deal dataset to model how many and which journals a school could afford if they dropped a big deal and went title by </w:t>
      </w:r>
      <w:proofErr w:type="gramStart"/>
      <w:r w:rsidRPr="004710DE">
        <w:rPr>
          <w:rFonts w:ascii="Calibri" w:eastAsia="Times New Roman" w:hAnsi="Calibri" w:cs="Calibri"/>
          <w:color w:val="000000"/>
        </w:rPr>
        <w:t>title</w:t>
      </w:r>
      <w:proofErr w:type="gramEnd"/>
    </w:p>
    <w:p w14:paraId="51401461"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Custom negotiations</w:t>
      </w:r>
    </w:p>
    <w:p w14:paraId="225AB28B" w14:textId="77777777" w:rsidR="004710DE" w:rsidRPr="004710DE" w:rsidRDefault="004710DE" w:rsidP="004710DE">
      <w:pPr>
        <w:numPr>
          <w:ilvl w:val="0"/>
          <w:numId w:val="12"/>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On request, I have negotiated on behalf of individual schools. (Ex. custom exit terms for schools leaving CC big deals)</w:t>
      </w:r>
    </w:p>
    <w:p w14:paraId="0C804827" w14:textId="77777777" w:rsidR="004710DE" w:rsidRPr="004710DE" w:rsidRDefault="004710DE" w:rsidP="004710DE">
      <w:pPr>
        <w:spacing w:after="0" w:line="240" w:lineRule="auto"/>
        <w:rPr>
          <w:rFonts w:ascii="Times New Roman" w:eastAsia="Times New Roman" w:hAnsi="Times New Roman" w:cs="Times New Roman"/>
          <w:sz w:val="24"/>
          <w:szCs w:val="24"/>
        </w:rPr>
      </w:pPr>
    </w:p>
    <w:p w14:paraId="305CC8DA"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b/>
          <w:bCs/>
          <w:i/>
          <w:iCs/>
          <w:color w:val="000000"/>
        </w:rPr>
        <w:t>4.  Vendor relations</w:t>
      </w:r>
    </w:p>
    <w:p w14:paraId="72920E03"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Help vendors understand what types of deals the CC will offer and which don’t work for us.</w:t>
      </w:r>
    </w:p>
    <w:p w14:paraId="6830797B"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 xml:space="preserve">Assist vendors with contacting unresponsive CC </w:t>
      </w:r>
      <w:proofErr w:type="gramStart"/>
      <w:r w:rsidRPr="004710DE">
        <w:rPr>
          <w:rFonts w:ascii="Calibri" w:eastAsia="Times New Roman" w:hAnsi="Calibri" w:cs="Calibri"/>
          <w:color w:val="000000"/>
        </w:rPr>
        <w:t>subscribers</w:t>
      </w:r>
      <w:proofErr w:type="gramEnd"/>
    </w:p>
    <w:p w14:paraId="26B14F35"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 xml:space="preserve">Assist vendors when subscribers aren’t understanding a </w:t>
      </w:r>
      <w:proofErr w:type="gramStart"/>
      <w:r w:rsidRPr="004710DE">
        <w:rPr>
          <w:rFonts w:ascii="Calibri" w:eastAsia="Times New Roman" w:hAnsi="Calibri" w:cs="Calibri"/>
          <w:color w:val="000000"/>
        </w:rPr>
        <w:t>deal</w:t>
      </w:r>
      <w:proofErr w:type="gramEnd"/>
      <w:r w:rsidRPr="004710DE">
        <w:rPr>
          <w:rFonts w:ascii="Calibri" w:eastAsia="Times New Roman" w:hAnsi="Calibri" w:cs="Calibri"/>
          <w:color w:val="000000"/>
        </w:rPr>
        <w:t xml:space="preserve"> they are in. (This is particularly true of big deals)</w:t>
      </w:r>
    </w:p>
    <w:p w14:paraId="7B3870D4"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 xml:space="preserve">Serve on vendor advisory boards, and provide feedback on new ideas and </w:t>
      </w:r>
      <w:proofErr w:type="gramStart"/>
      <w:r w:rsidRPr="004710DE">
        <w:rPr>
          <w:rFonts w:ascii="Calibri" w:eastAsia="Times New Roman" w:hAnsi="Calibri" w:cs="Calibri"/>
          <w:color w:val="000000"/>
        </w:rPr>
        <w:t>models</w:t>
      </w:r>
      <w:proofErr w:type="gramEnd"/>
    </w:p>
    <w:p w14:paraId="3F4D6748"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 xml:space="preserve">Distribute product information to </w:t>
      </w:r>
      <w:proofErr w:type="gramStart"/>
      <w:r w:rsidRPr="004710DE">
        <w:rPr>
          <w:rFonts w:ascii="Calibri" w:eastAsia="Times New Roman" w:hAnsi="Calibri" w:cs="Calibri"/>
          <w:color w:val="000000"/>
        </w:rPr>
        <w:t>membership</w:t>
      </w:r>
      <w:proofErr w:type="gramEnd"/>
    </w:p>
    <w:p w14:paraId="17800F26"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Selectively offer vendor webinars</w:t>
      </w:r>
    </w:p>
    <w:p w14:paraId="26D1DE0D"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 xml:space="preserve">Make sure vendors understand which CC communications are OK and which aren’t. Ex. We don’t share the CC email list with vendors, but they can send us info to </w:t>
      </w:r>
      <w:proofErr w:type="gramStart"/>
      <w:r w:rsidRPr="004710DE">
        <w:rPr>
          <w:rFonts w:ascii="Calibri" w:eastAsia="Times New Roman" w:hAnsi="Calibri" w:cs="Calibri"/>
          <w:color w:val="000000"/>
        </w:rPr>
        <w:t>distribute</w:t>
      </w:r>
      <w:proofErr w:type="gramEnd"/>
    </w:p>
    <w:p w14:paraId="5C4069DE" w14:textId="77777777" w:rsidR="004710DE" w:rsidRPr="004710DE" w:rsidRDefault="004710DE" w:rsidP="004710DE">
      <w:pPr>
        <w:spacing w:after="0" w:line="240" w:lineRule="auto"/>
        <w:rPr>
          <w:rFonts w:ascii="Times New Roman" w:eastAsia="Times New Roman" w:hAnsi="Times New Roman" w:cs="Times New Roman"/>
          <w:sz w:val="24"/>
          <w:szCs w:val="24"/>
        </w:rPr>
      </w:pPr>
    </w:p>
    <w:p w14:paraId="2E2A5EFD"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b/>
          <w:bCs/>
          <w:i/>
          <w:iCs/>
          <w:color w:val="000000"/>
        </w:rPr>
        <w:t>5. Infrastructure, Data, and Annual Meeting</w:t>
      </w:r>
    </w:p>
    <w:p w14:paraId="2A8AD49F"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CC Infrastructure and Documentation</w:t>
      </w:r>
    </w:p>
    <w:p w14:paraId="2B0BA0E5" w14:textId="77777777" w:rsidR="004710DE" w:rsidRPr="004710DE" w:rsidRDefault="004710DE" w:rsidP="004710DE">
      <w:pPr>
        <w:numPr>
          <w:ilvl w:val="0"/>
          <w:numId w:val="1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The CC public website is housed on the UNCG Libraries server. UNCG did the logo design and “look and feel” of the site.</w:t>
      </w:r>
    </w:p>
    <w:p w14:paraId="78282F74" w14:textId="77777777" w:rsidR="004710DE" w:rsidRPr="004710DE" w:rsidRDefault="004710DE" w:rsidP="004710DE">
      <w:pPr>
        <w:numPr>
          <w:ilvl w:val="0"/>
          <w:numId w:val="1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lastRenderedPageBreak/>
        <w:t>The CC negotiating team documentation and email list are housed on a UNCG Libraries server (Ex. The email list). These items are shared only within the UNCG team.</w:t>
      </w:r>
    </w:p>
    <w:p w14:paraId="38B1732C" w14:textId="77777777" w:rsidR="004710DE" w:rsidRPr="004710DE" w:rsidRDefault="004710DE" w:rsidP="004710DE">
      <w:pPr>
        <w:numPr>
          <w:ilvl w:val="0"/>
          <w:numId w:val="1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The CC’s confidential documents are in a Box account associated with </w:t>
      </w:r>
      <w:proofErr w:type="gramStart"/>
      <w:r w:rsidRPr="004710DE">
        <w:rPr>
          <w:rFonts w:ascii="Calibri" w:eastAsia="Times New Roman" w:hAnsi="Calibri" w:cs="Calibri"/>
          <w:color w:val="000000"/>
        </w:rPr>
        <w:t>UNCG</w:t>
      </w:r>
      <w:proofErr w:type="gramEnd"/>
    </w:p>
    <w:p w14:paraId="0A9C268B" w14:textId="77777777" w:rsidR="004710DE" w:rsidRPr="004710DE" w:rsidRDefault="004710DE" w:rsidP="004710DE">
      <w:pPr>
        <w:numPr>
          <w:ilvl w:val="0"/>
          <w:numId w:val="1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UNCG’s copies of the CC licenses are housed on a UNC server. Although other schools should have a copy of anything they have signed, we do get requests to send schools copies of our license.</w:t>
      </w:r>
    </w:p>
    <w:p w14:paraId="237F67E2" w14:textId="77777777" w:rsidR="004710DE" w:rsidRPr="004710DE" w:rsidRDefault="004710DE" w:rsidP="004710DE">
      <w:pPr>
        <w:numPr>
          <w:ilvl w:val="0"/>
          <w:numId w:val="1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Historic CC info is housed on a UNCG server (Ex. when a particular school joined a particular deal and what the terms were at that time)</w:t>
      </w:r>
    </w:p>
    <w:p w14:paraId="69C10438" w14:textId="77777777" w:rsidR="004710DE" w:rsidRPr="004710DE" w:rsidRDefault="004710DE" w:rsidP="004710DE">
      <w:pPr>
        <w:numPr>
          <w:ilvl w:val="0"/>
          <w:numId w:val="13"/>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UNCG hosts the CC Meeting</w:t>
      </w:r>
    </w:p>
    <w:p w14:paraId="2CCBBE3F" w14:textId="77777777" w:rsidR="004710DE" w:rsidRPr="004710DE" w:rsidRDefault="004710DE" w:rsidP="004710DE">
      <w:pPr>
        <w:numPr>
          <w:ilvl w:val="0"/>
          <w:numId w:val="13"/>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Many 1000s of CC emails are in the founder’s UNCG email account. Many have info not found elsewhere.</w:t>
      </w:r>
    </w:p>
    <w:p w14:paraId="1F4E51ED"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Data</w:t>
      </w:r>
    </w:p>
    <w:p w14:paraId="1AA9BF2D" w14:textId="77777777" w:rsidR="004710DE" w:rsidRPr="004710DE" w:rsidRDefault="004710DE" w:rsidP="004710DE">
      <w:pPr>
        <w:numPr>
          <w:ilvl w:val="0"/>
          <w:numId w:val="14"/>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CC Big deal dataset</w:t>
      </w:r>
    </w:p>
    <w:p w14:paraId="7D17DF29" w14:textId="77777777" w:rsidR="004710DE" w:rsidRPr="004710DE" w:rsidRDefault="004710DE" w:rsidP="004710DE">
      <w:pPr>
        <w:numPr>
          <w:ilvl w:val="1"/>
          <w:numId w:val="15"/>
        </w:numPr>
        <w:spacing w:after="0" w:line="240" w:lineRule="auto"/>
        <w:ind w:left="1800"/>
        <w:textAlignment w:val="baseline"/>
        <w:rPr>
          <w:rFonts w:ascii="Courier New" w:eastAsia="Times New Roman" w:hAnsi="Courier New" w:cs="Courier New"/>
          <w:color w:val="000000"/>
        </w:rPr>
      </w:pPr>
      <w:r w:rsidRPr="004710DE">
        <w:rPr>
          <w:rFonts w:ascii="Calibri" w:eastAsia="Times New Roman" w:hAnsi="Calibri" w:cs="Calibri"/>
          <w:color w:val="000000"/>
        </w:rPr>
        <w:t>Harvest data from vendors every March</w:t>
      </w:r>
    </w:p>
    <w:p w14:paraId="17D9227B" w14:textId="77777777" w:rsidR="004710DE" w:rsidRPr="004710DE" w:rsidRDefault="004710DE" w:rsidP="004710DE">
      <w:pPr>
        <w:numPr>
          <w:ilvl w:val="1"/>
          <w:numId w:val="16"/>
        </w:numPr>
        <w:spacing w:after="0" w:line="240" w:lineRule="auto"/>
        <w:ind w:left="1800"/>
        <w:textAlignment w:val="baseline"/>
        <w:rPr>
          <w:rFonts w:ascii="Courier New" w:eastAsia="Times New Roman" w:hAnsi="Courier New" w:cs="Courier New"/>
          <w:color w:val="000000"/>
        </w:rPr>
      </w:pPr>
      <w:r w:rsidRPr="004710DE">
        <w:rPr>
          <w:rFonts w:ascii="Calibri" w:eastAsia="Times New Roman" w:hAnsi="Calibri" w:cs="Calibri"/>
          <w:color w:val="000000"/>
        </w:rPr>
        <w:t xml:space="preserve">Populate dataset, normalize data, and investigate </w:t>
      </w:r>
      <w:proofErr w:type="gramStart"/>
      <w:r w:rsidRPr="004710DE">
        <w:rPr>
          <w:rFonts w:ascii="Calibri" w:eastAsia="Times New Roman" w:hAnsi="Calibri" w:cs="Calibri"/>
          <w:color w:val="000000"/>
        </w:rPr>
        <w:t>issues</w:t>
      </w:r>
      <w:proofErr w:type="gramEnd"/>
    </w:p>
    <w:p w14:paraId="000C8275" w14:textId="77777777" w:rsidR="004710DE" w:rsidRPr="004710DE" w:rsidRDefault="004710DE" w:rsidP="004710DE">
      <w:pPr>
        <w:numPr>
          <w:ilvl w:val="1"/>
          <w:numId w:val="17"/>
        </w:numPr>
        <w:spacing w:after="0" w:line="240" w:lineRule="auto"/>
        <w:ind w:left="1800"/>
        <w:textAlignment w:val="baseline"/>
        <w:rPr>
          <w:rFonts w:ascii="Courier New" w:eastAsia="Times New Roman" w:hAnsi="Courier New" w:cs="Courier New"/>
          <w:color w:val="000000"/>
        </w:rPr>
      </w:pPr>
      <w:r w:rsidRPr="004710DE">
        <w:rPr>
          <w:rFonts w:ascii="Calibri" w:eastAsia="Times New Roman" w:hAnsi="Calibri" w:cs="Calibri"/>
          <w:color w:val="000000"/>
        </w:rPr>
        <w:t xml:space="preserve">Present to membership at annual </w:t>
      </w:r>
      <w:proofErr w:type="gramStart"/>
      <w:r w:rsidRPr="004710DE">
        <w:rPr>
          <w:rFonts w:ascii="Calibri" w:eastAsia="Times New Roman" w:hAnsi="Calibri" w:cs="Calibri"/>
          <w:color w:val="000000"/>
        </w:rPr>
        <w:t>meeting</w:t>
      </w:r>
      <w:proofErr w:type="gramEnd"/>
    </w:p>
    <w:p w14:paraId="7AF577B3" w14:textId="77777777" w:rsidR="004710DE" w:rsidRPr="004710DE" w:rsidRDefault="004710DE" w:rsidP="004710DE">
      <w:pPr>
        <w:numPr>
          <w:ilvl w:val="1"/>
          <w:numId w:val="18"/>
        </w:numPr>
        <w:spacing w:after="0" w:line="240" w:lineRule="auto"/>
        <w:ind w:left="1800"/>
        <w:textAlignment w:val="baseline"/>
        <w:rPr>
          <w:rFonts w:ascii="Courier New" w:eastAsia="Times New Roman" w:hAnsi="Courier New" w:cs="Courier New"/>
          <w:color w:val="000000"/>
        </w:rPr>
      </w:pPr>
      <w:r w:rsidRPr="004710DE">
        <w:rPr>
          <w:rFonts w:ascii="Calibri" w:eastAsia="Times New Roman" w:hAnsi="Calibri" w:cs="Calibri"/>
          <w:color w:val="000000"/>
        </w:rPr>
        <w:t xml:space="preserve">Send “red flag” and “yellow flag” emails every </w:t>
      </w:r>
      <w:proofErr w:type="gramStart"/>
      <w:r w:rsidRPr="004710DE">
        <w:rPr>
          <w:rFonts w:ascii="Calibri" w:eastAsia="Times New Roman" w:hAnsi="Calibri" w:cs="Calibri"/>
          <w:color w:val="000000"/>
        </w:rPr>
        <w:t>summer</w:t>
      </w:r>
      <w:proofErr w:type="gramEnd"/>
    </w:p>
    <w:p w14:paraId="35FE0CE2" w14:textId="77777777" w:rsidR="004710DE" w:rsidRPr="004710DE" w:rsidRDefault="004710DE" w:rsidP="004710DE">
      <w:pPr>
        <w:numPr>
          <w:ilvl w:val="0"/>
          <w:numId w:val="14"/>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Cost avoidance for the CC collectively and for each member</w:t>
      </w:r>
    </w:p>
    <w:p w14:paraId="6E410F25" w14:textId="77777777" w:rsidR="004710DE" w:rsidRPr="004710DE" w:rsidRDefault="004710DE" w:rsidP="004710DE">
      <w:pPr>
        <w:numPr>
          <w:ilvl w:val="1"/>
          <w:numId w:val="19"/>
        </w:numPr>
        <w:spacing w:after="0" w:line="240" w:lineRule="auto"/>
        <w:ind w:left="1800"/>
        <w:textAlignment w:val="baseline"/>
        <w:rPr>
          <w:rFonts w:ascii="Courier New" w:eastAsia="Times New Roman" w:hAnsi="Courier New" w:cs="Courier New"/>
          <w:color w:val="000000"/>
        </w:rPr>
      </w:pPr>
      <w:r w:rsidRPr="004710DE">
        <w:rPr>
          <w:rFonts w:ascii="Calibri" w:eastAsia="Times New Roman" w:hAnsi="Calibri" w:cs="Calibri"/>
          <w:color w:val="000000"/>
        </w:rPr>
        <w:t>Compiled every other year (in odd years)</w:t>
      </w:r>
    </w:p>
    <w:p w14:paraId="50EEDE80" w14:textId="77777777" w:rsidR="004710DE" w:rsidRPr="004710DE" w:rsidRDefault="004710DE" w:rsidP="004710DE">
      <w:pPr>
        <w:numPr>
          <w:ilvl w:val="1"/>
          <w:numId w:val="20"/>
        </w:numPr>
        <w:spacing w:after="0" w:line="240" w:lineRule="auto"/>
        <w:ind w:left="1800"/>
        <w:textAlignment w:val="baseline"/>
        <w:rPr>
          <w:rFonts w:ascii="Courier New" w:eastAsia="Times New Roman" w:hAnsi="Courier New" w:cs="Courier New"/>
          <w:color w:val="000000"/>
        </w:rPr>
      </w:pPr>
      <w:r w:rsidRPr="004710DE">
        <w:rPr>
          <w:rFonts w:ascii="Calibri" w:eastAsia="Times New Roman" w:hAnsi="Calibri" w:cs="Calibri"/>
          <w:color w:val="000000"/>
        </w:rPr>
        <w:t xml:space="preserve">Reports sent to each member that has significant </w:t>
      </w:r>
      <w:proofErr w:type="gramStart"/>
      <w:r w:rsidRPr="004710DE">
        <w:rPr>
          <w:rFonts w:ascii="Calibri" w:eastAsia="Times New Roman" w:hAnsi="Calibri" w:cs="Calibri"/>
          <w:color w:val="000000"/>
        </w:rPr>
        <w:t>savings</w:t>
      </w:r>
      <w:proofErr w:type="gramEnd"/>
    </w:p>
    <w:p w14:paraId="76DAA93E" w14:textId="77777777" w:rsidR="004710DE" w:rsidRPr="004710DE" w:rsidRDefault="004710DE" w:rsidP="004710DE">
      <w:pPr>
        <w:numPr>
          <w:ilvl w:val="1"/>
          <w:numId w:val="21"/>
        </w:numPr>
        <w:spacing w:line="240" w:lineRule="auto"/>
        <w:ind w:left="1800"/>
        <w:textAlignment w:val="baseline"/>
        <w:rPr>
          <w:rFonts w:ascii="Courier New" w:eastAsia="Times New Roman" w:hAnsi="Courier New" w:cs="Courier New"/>
          <w:color w:val="000000"/>
        </w:rPr>
      </w:pPr>
      <w:r w:rsidRPr="004710DE">
        <w:rPr>
          <w:rFonts w:ascii="Calibri" w:eastAsia="Times New Roman" w:hAnsi="Calibri" w:cs="Calibri"/>
          <w:color w:val="000000"/>
        </w:rPr>
        <w:t xml:space="preserve">Probably takes about 40 hours </w:t>
      </w:r>
      <w:proofErr w:type="gramStart"/>
      <w:r w:rsidRPr="004710DE">
        <w:rPr>
          <w:rFonts w:ascii="Calibri" w:eastAsia="Times New Roman" w:hAnsi="Calibri" w:cs="Calibri"/>
          <w:color w:val="000000"/>
        </w:rPr>
        <w:t>total</w:t>
      </w:r>
      <w:proofErr w:type="gramEnd"/>
    </w:p>
    <w:p w14:paraId="3D9B9A12" w14:textId="77777777" w:rsidR="004710DE" w:rsidRPr="004710DE" w:rsidRDefault="004710DE" w:rsidP="004710DE">
      <w:pPr>
        <w:spacing w:line="240" w:lineRule="auto"/>
        <w:rPr>
          <w:rFonts w:ascii="Times New Roman" w:eastAsia="Times New Roman" w:hAnsi="Times New Roman" w:cs="Times New Roman"/>
          <w:sz w:val="24"/>
          <w:szCs w:val="24"/>
        </w:rPr>
      </w:pPr>
      <w:r w:rsidRPr="004710DE">
        <w:rPr>
          <w:rFonts w:ascii="Calibri" w:eastAsia="Times New Roman" w:hAnsi="Calibri" w:cs="Calibri"/>
          <w:color w:val="000000"/>
        </w:rPr>
        <w:t>Annual Meeting</w:t>
      </w:r>
    </w:p>
    <w:p w14:paraId="157289C5" w14:textId="77777777" w:rsidR="004710DE" w:rsidRPr="004710DE" w:rsidRDefault="004710DE" w:rsidP="004710DE">
      <w:pPr>
        <w:numPr>
          <w:ilvl w:val="0"/>
          <w:numId w:val="22"/>
        </w:numPr>
        <w:spacing w:after="0"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Planning, including securing the venue, catering, registration, sponsorship fees, and advertising to vendors and members. This work is shared among more than a half dozen UNCG employees.</w:t>
      </w:r>
    </w:p>
    <w:p w14:paraId="661C0D40" w14:textId="77777777" w:rsidR="004710DE" w:rsidRPr="004710DE" w:rsidRDefault="004710DE" w:rsidP="004710DE">
      <w:pPr>
        <w:numPr>
          <w:ilvl w:val="0"/>
          <w:numId w:val="22"/>
        </w:numPr>
        <w:spacing w:line="240" w:lineRule="auto"/>
        <w:ind w:left="1080"/>
        <w:textAlignment w:val="baseline"/>
        <w:rPr>
          <w:rFonts w:ascii="Calibri" w:eastAsia="Times New Roman" w:hAnsi="Calibri" w:cs="Calibri"/>
          <w:color w:val="000000"/>
        </w:rPr>
      </w:pPr>
      <w:r w:rsidRPr="004710DE">
        <w:rPr>
          <w:rFonts w:ascii="Calibri" w:eastAsia="Times New Roman" w:hAnsi="Calibri" w:cs="Calibri"/>
          <w:color w:val="000000"/>
        </w:rPr>
        <w:t xml:space="preserve">Programming the main session, soliciting calls for breakout </w:t>
      </w:r>
      <w:proofErr w:type="gramStart"/>
      <w:r w:rsidRPr="004710DE">
        <w:rPr>
          <w:rFonts w:ascii="Calibri" w:eastAsia="Times New Roman" w:hAnsi="Calibri" w:cs="Calibri"/>
          <w:color w:val="000000"/>
        </w:rPr>
        <w:t>sessions</w:t>
      </w:r>
      <w:proofErr w:type="gramEnd"/>
      <w:r w:rsidRPr="004710DE">
        <w:rPr>
          <w:rFonts w:ascii="Calibri" w:eastAsia="Times New Roman" w:hAnsi="Calibri" w:cs="Calibri"/>
          <w:color w:val="000000"/>
        </w:rPr>
        <w:t xml:space="preserve"> and organizing the vendor Premiers and vendor hall experience.</w:t>
      </w:r>
    </w:p>
    <w:p w14:paraId="08E5AE73" w14:textId="77777777" w:rsidR="007B21BC" w:rsidRDefault="004710DE"/>
    <w:sectPr w:rsidR="007B2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0015"/>
    <w:multiLevelType w:val="multilevel"/>
    <w:tmpl w:val="A686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305AF"/>
    <w:multiLevelType w:val="multilevel"/>
    <w:tmpl w:val="7946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40EC"/>
    <w:multiLevelType w:val="multilevel"/>
    <w:tmpl w:val="D4D4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70545"/>
    <w:multiLevelType w:val="multilevel"/>
    <w:tmpl w:val="D308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46E0F"/>
    <w:multiLevelType w:val="multilevel"/>
    <w:tmpl w:val="2934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D4789"/>
    <w:multiLevelType w:val="multilevel"/>
    <w:tmpl w:val="0AB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92D3A"/>
    <w:multiLevelType w:val="multilevel"/>
    <w:tmpl w:val="80EA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958B0"/>
    <w:multiLevelType w:val="multilevel"/>
    <w:tmpl w:val="2A4C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F1D47"/>
    <w:multiLevelType w:val="multilevel"/>
    <w:tmpl w:val="D0CC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9458F"/>
    <w:multiLevelType w:val="multilevel"/>
    <w:tmpl w:val="A9C4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D2616"/>
    <w:multiLevelType w:val="multilevel"/>
    <w:tmpl w:val="B0A8B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796152"/>
    <w:multiLevelType w:val="multilevel"/>
    <w:tmpl w:val="A7B2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05B9D"/>
    <w:multiLevelType w:val="multilevel"/>
    <w:tmpl w:val="C61A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932F34"/>
    <w:multiLevelType w:val="multilevel"/>
    <w:tmpl w:val="5818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2EB2"/>
    <w:multiLevelType w:val="multilevel"/>
    <w:tmpl w:val="2332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3713383">
    <w:abstractNumId w:val="5"/>
  </w:num>
  <w:num w:numId="2" w16cid:durableId="935678159">
    <w:abstractNumId w:val="7"/>
  </w:num>
  <w:num w:numId="3" w16cid:durableId="1399208994">
    <w:abstractNumId w:val="2"/>
  </w:num>
  <w:num w:numId="4" w16cid:durableId="730807419">
    <w:abstractNumId w:val="11"/>
  </w:num>
  <w:num w:numId="5" w16cid:durableId="2107840898">
    <w:abstractNumId w:val="8"/>
  </w:num>
  <w:num w:numId="6" w16cid:durableId="1054351919">
    <w:abstractNumId w:val="14"/>
  </w:num>
  <w:num w:numId="7" w16cid:durableId="673143244">
    <w:abstractNumId w:val="12"/>
  </w:num>
  <w:num w:numId="8" w16cid:durableId="1072390577">
    <w:abstractNumId w:val="3"/>
  </w:num>
  <w:num w:numId="9" w16cid:durableId="487748061">
    <w:abstractNumId w:val="4"/>
  </w:num>
  <w:num w:numId="10" w16cid:durableId="33236165">
    <w:abstractNumId w:val="1"/>
  </w:num>
  <w:num w:numId="11" w16cid:durableId="1649628680">
    <w:abstractNumId w:val="0"/>
  </w:num>
  <w:num w:numId="12" w16cid:durableId="1011222003">
    <w:abstractNumId w:val="13"/>
  </w:num>
  <w:num w:numId="13" w16cid:durableId="1944453892">
    <w:abstractNumId w:val="9"/>
  </w:num>
  <w:num w:numId="14" w16cid:durableId="1405252800">
    <w:abstractNumId w:val="10"/>
  </w:num>
  <w:num w:numId="15" w16cid:durableId="1820881908">
    <w:abstractNumId w:val="10"/>
    <w:lvlOverride w:ilvl="1">
      <w:lvl w:ilvl="1">
        <w:numFmt w:val="bullet"/>
        <w:lvlText w:val=""/>
        <w:lvlJc w:val="left"/>
        <w:pPr>
          <w:tabs>
            <w:tab w:val="num" w:pos="1440"/>
          </w:tabs>
          <w:ind w:left="1440" w:hanging="360"/>
        </w:pPr>
        <w:rPr>
          <w:rFonts w:ascii="Symbol" w:hAnsi="Symbol" w:hint="default"/>
          <w:sz w:val="20"/>
        </w:rPr>
      </w:lvl>
    </w:lvlOverride>
  </w:num>
  <w:num w:numId="16" w16cid:durableId="1820881908">
    <w:abstractNumId w:val="10"/>
    <w:lvlOverride w:ilvl="1">
      <w:lvl w:ilvl="1">
        <w:numFmt w:val="bullet"/>
        <w:lvlText w:val=""/>
        <w:lvlJc w:val="left"/>
        <w:pPr>
          <w:tabs>
            <w:tab w:val="num" w:pos="1440"/>
          </w:tabs>
          <w:ind w:left="1440" w:hanging="360"/>
        </w:pPr>
        <w:rPr>
          <w:rFonts w:ascii="Symbol" w:hAnsi="Symbol" w:hint="default"/>
          <w:sz w:val="20"/>
        </w:rPr>
      </w:lvl>
    </w:lvlOverride>
  </w:num>
  <w:num w:numId="17" w16cid:durableId="1820881908">
    <w:abstractNumId w:val="10"/>
    <w:lvlOverride w:ilvl="1">
      <w:lvl w:ilvl="1">
        <w:numFmt w:val="bullet"/>
        <w:lvlText w:val=""/>
        <w:lvlJc w:val="left"/>
        <w:pPr>
          <w:tabs>
            <w:tab w:val="num" w:pos="1440"/>
          </w:tabs>
          <w:ind w:left="1440" w:hanging="360"/>
        </w:pPr>
        <w:rPr>
          <w:rFonts w:ascii="Symbol" w:hAnsi="Symbol" w:hint="default"/>
          <w:sz w:val="20"/>
        </w:rPr>
      </w:lvl>
    </w:lvlOverride>
  </w:num>
  <w:num w:numId="18" w16cid:durableId="1820881908">
    <w:abstractNumId w:val="10"/>
    <w:lvlOverride w:ilvl="1">
      <w:lvl w:ilvl="1">
        <w:numFmt w:val="bullet"/>
        <w:lvlText w:val=""/>
        <w:lvlJc w:val="left"/>
        <w:pPr>
          <w:tabs>
            <w:tab w:val="num" w:pos="1440"/>
          </w:tabs>
          <w:ind w:left="1440" w:hanging="360"/>
        </w:pPr>
        <w:rPr>
          <w:rFonts w:ascii="Symbol" w:hAnsi="Symbol" w:hint="default"/>
          <w:sz w:val="20"/>
        </w:rPr>
      </w:lvl>
    </w:lvlOverride>
  </w:num>
  <w:num w:numId="19" w16cid:durableId="1820881908">
    <w:abstractNumId w:val="10"/>
    <w:lvlOverride w:ilvl="1">
      <w:lvl w:ilvl="1">
        <w:numFmt w:val="bullet"/>
        <w:lvlText w:val=""/>
        <w:lvlJc w:val="left"/>
        <w:pPr>
          <w:tabs>
            <w:tab w:val="num" w:pos="1440"/>
          </w:tabs>
          <w:ind w:left="1440" w:hanging="360"/>
        </w:pPr>
        <w:rPr>
          <w:rFonts w:ascii="Symbol" w:hAnsi="Symbol" w:hint="default"/>
          <w:sz w:val="20"/>
        </w:rPr>
      </w:lvl>
    </w:lvlOverride>
  </w:num>
  <w:num w:numId="20" w16cid:durableId="1820881908">
    <w:abstractNumId w:val="10"/>
    <w:lvlOverride w:ilvl="1">
      <w:lvl w:ilvl="1">
        <w:numFmt w:val="bullet"/>
        <w:lvlText w:val=""/>
        <w:lvlJc w:val="left"/>
        <w:pPr>
          <w:tabs>
            <w:tab w:val="num" w:pos="1440"/>
          </w:tabs>
          <w:ind w:left="1440" w:hanging="360"/>
        </w:pPr>
        <w:rPr>
          <w:rFonts w:ascii="Symbol" w:hAnsi="Symbol" w:hint="default"/>
          <w:sz w:val="20"/>
        </w:rPr>
      </w:lvl>
    </w:lvlOverride>
  </w:num>
  <w:num w:numId="21" w16cid:durableId="1820881908">
    <w:abstractNumId w:val="10"/>
    <w:lvlOverride w:ilvl="1">
      <w:lvl w:ilvl="1">
        <w:numFmt w:val="bullet"/>
        <w:lvlText w:val=""/>
        <w:lvlJc w:val="left"/>
        <w:pPr>
          <w:tabs>
            <w:tab w:val="num" w:pos="1440"/>
          </w:tabs>
          <w:ind w:left="1440" w:hanging="360"/>
        </w:pPr>
        <w:rPr>
          <w:rFonts w:ascii="Symbol" w:hAnsi="Symbol" w:hint="default"/>
          <w:sz w:val="20"/>
        </w:rPr>
      </w:lvl>
    </w:lvlOverride>
  </w:num>
  <w:num w:numId="22" w16cid:durableId="238440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9D"/>
    <w:rsid w:val="004710DE"/>
    <w:rsid w:val="0061449D"/>
    <w:rsid w:val="00BB545A"/>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FEB27-40A4-4014-9056-49796269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Bucknall</dc:creator>
  <cp:keywords/>
  <dc:description/>
  <cp:lastModifiedBy>Timothy Bucknall</cp:lastModifiedBy>
  <cp:revision>2</cp:revision>
  <dcterms:created xsi:type="dcterms:W3CDTF">2023-05-08T20:18:00Z</dcterms:created>
  <dcterms:modified xsi:type="dcterms:W3CDTF">2023-05-08T20:18:00Z</dcterms:modified>
</cp:coreProperties>
</file>